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 w:rsidP="00EF3BFF">
      <w:pPr>
        <w:pStyle w:val="Corpotesto"/>
        <w:jc w:val="center"/>
        <w:rPr>
          <w:rFonts w:ascii="Times New Roman"/>
          <w:sz w:val="20"/>
        </w:rPr>
      </w:pPr>
    </w:p>
    <w:p w:rsidR="00EF3BFF" w:rsidRPr="00EF3BFF" w:rsidRDefault="00EF3BFF" w:rsidP="00EF3BFF">
      <w:pPr>
        <w:pStyle w:val="Corpotesto"/>
        <w:jc w:val="center"/>
        <w:rPr>
          <w:rFonts w:ascii="Times New Roman" w:hAnsi="Times New Roman"/>
          <w:b/>
          <w:sz w:val="24"/>
        </w:rPr>
      </w:pPr>
      <w:r w:rsidRPr="00EF3BFF">
        <w:rPr>
          <w:rFonts w:ascii="Times New Roman" w:hAnsi="Times New Roman"/>
          <w:b/>
          <w:sz w:val="24"/>
        </w:rPr>
        <w:t>PROCEDURA NEGOZIATA PER L’AFFIDAMENTO DELLA FORNITURA BIENNALE DI ALLERGENI VARI</w:t>
      </w:r>
    </w:p>
    <w:p w:rsidR="00FE50F4" w:rsidRDefault="00FE50F4" w:rsidP="00EF3BFF">
      <w:pPr>
        <w:pStyle w:val="Corpotesto"/>
        <w:jc w:val="center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spacing w:before="9"/>
        <w:rPr>
          <w:rFonts w:ascii="Times New Roman"/>
          <w:b/>
          <w:sz w:val="24"/>
        </w:rPr>
      </w:pPr>
    </w:p>
    <w:p w:rsidR="00FE50F4" w:rsidRDefault="00BF32F0">
      <w:pPr>
        <w:pStyle w:val="Corpotesto"/>
        <w:ind w:left="173" w:right="173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D’INTEGRITA’</w:t>
      </w:r>
      <w:r>
        <w:rPr>
          <w:rFonts w:ascii="Times New Roman" w:hAnsi="Times New Roman"/>
          <w:spacing w:val="-3"/>
          <w:w w:val="110"/>
        </w:rPr>
        <w:t xml:space="preserve"> </w:t>
      </w:r>
      <w:r>
        <w:rPr>
          <w:rFonts w:ascii="Times New Roman" w:hAnsi="Times New Roman"/>
          <w:w w:val="110"/>
        </w:rPr>
        <w:t>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3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2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1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FE50F4" w:rsidRDefault="00FE50F4">
      <w:pPr>
        <w:jc w:val="center"/>
        <w:rPr>
          <w:rFonts w:ascii="Times New Roman" w:hAnsi="Times New Roman"/>
        </w:rPr>
        <w:sectPr w:rsidR="00FE50F4">
          <w:headerReference w:type="default" r:id="rId7"/>
          <w:footerReference w:type="default" r:id="rId8"/>
          <w:type w:val="continuous"/>
          <w:pgSz w:w="11900" w:h="16850"/>
          <w:pgMar w:top="920" w:right="1240" w:bottom="1080" w:left="1100" w:header="736" w:footer="896" w:gutter="0"/>
          <w:pgNumType w:start="1"/>
          <w:cols w:space="720"/>
        </w:sectPr>
      </w:pPr>
    </w:p>
    <w:p w:rsidR="00FE50F4" w:rsidRDefault="00BF32F0">
      <w:pPr>
        <w:spacing w:before="12" w:line="366" w:lineRule="exact"/>
        <w:ind w:left="173" w:right="173"/>
        <w:jc w:val="center"/>
        <w:rPr>
          <w:sz w:val="30"/>
        </w:rPr>
      </w:pPr>
      <w:r>
        <w:rPr>
          <w:sz w:val="30"/>
        </w:rPr>
        <w:lastRenderedPageBreak/>
        <w:t>PATTO</w:t>
      </w:r>
      <w:r>
        <w:rPr>
          <w:spacing w:val="9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INTEGRITA’</w:t>
      </w:r>
    </w:p>
    <w:p w:rsidR="00FE50F4" w:rsidRDefault="00BF32F0">
      <w:pPr>
        <w:spacing w:line="365" w:lineRule="exact"/>
        <w:ind w:left="173" w:right="160"/>
        <w:jc w:val="center"/>
        <w:rPr>
          <w:sz w:val="30"/>
        </w:rPr>
      </w:pPr>
      <w:r>
        <w:rPr>
          <w:sz w:val="30"/>
        </w:rPr>
        <w:t>TRA</w:t>
      </w:r>
      <w:r>
        <w:rPr>
          <w:spacing w:val="9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3"/>
          <w:sz w:val="30"/>
        </w:rPr>
        <w:t xml:space="preserve"> </w:t>
      </w:r>
      <w:r>
        <w:rPr>
          <w:sz w:val="30"/>
        </w:rPr>
        <w:t>GARA</w:t>
      </w:r>
    </w:p>
    <w:p w:rsidR="00FE50F4" w:rsidRDefault="00BF32F0">
      <w:pPr>
        <w:spacing w:line="722" w:lineRule="auto"/>
        <w:ind w:left="2570" w:right="2554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EF3BFF" w:rsidRPr="00EF3BFF" w:rsidRDefault="00EF3BFF" w:rsidP="00EF3BFF">
      <w:pPr>
        <w:spacing w:before="226" w:line="235" w:lineRule="auto"/>
        <w:ind w:left="100" w:right="102" w:hanging="7"/>
        <w:jc w:val="center"/>
        <w:rPr>
          <w:rFonts w:ascii="Times New Roman" w:hAnsi="Times New Roman"/>
          <w:b/>
          <w:sz w:val="24"/>
        </w:rPr>
      </w:pPr>
      <w:r w:rsidRPr="00EF3BFF">
        <w:rPr>
          <w:rFonts w:ascii="Times New Roman" w:hAnsi="Times New Roman"/>
          <w:b/>
          <w:sz w:val="24"/>
        </w:rPr>
        <w:t xml:space="preserve">PROCEDURA NEGOZIATA PER L’AFFIDAMENTO DELLA FORNITURA BIENNALE DI ALLERGENI VARI </w:t>
      </w:r>
    </w:p>
    <w:p w:rsidR="00961B67" w:rsidRDefault="00961B67" w:rsidP="00961B67">
      <w:pPr>
        <w:spacing w:before="226" w:line="235" w:lineRule="auto"/>
        <w:ind w:left="100" w:right="102" w:hanging="7"/>
        <w:jc w:val="center"/>
        <w:rPr>
          <w:rFonts w:ascii="Times New Roman" w:hAnsi="Times New Roman"/>
          <w:b/>
          <w:spacing w:val="21"/>
          <w:w w:val="95"/>
          <w:sz w:val="24"/>
        </w:rPr>
      </w:pPr>
      <w:bookmarkStart w:id="0" w:name="_GoBack"/>
      <w:bookmarkEnd w:id="0"/>
    </w:p>
    <w:p w:rsidR="00FE50F4" w:rsidRDefault="00BF32F0" w:rsidP="00961B67">
      <w:pPr>
        <w:spacing w:before="226" w:line="235" w:lineRule="auto"/>
        <w:ind w:left="100" w:right="102" w:hanging="7"/>
        <w:jc w:val="both"/>
      </w:pPr>
      <w:r>
        <w:rPr>
          <w:w w:val="95"/>
        </w:rPr>
        <w:t>Questo</w:t>
      </w:r>
      <w:r>
        <w:rPr>
          <w:spacing w:val="1"/>
          <w:w w:val="95"/>
        </w:rPr>
        <w:t xml:space="preserve"> </w:t>
      </w:r>
      <w:r>
        <w:rPr>
          <w:w w:val="95"/>
        </w:rPr>
        <w:t>documento</w:t>
      </w:r>
      <w:r>
        <w:rPr>
          <w:spacing w:val="1"/>
          <w:w w:val="95"/>
        </w:rPr>
        <w:t xml:space="preserve"> </w:t>
      </w:r>
      <w:r>
        <w:rPr>
          <w:w w:val="95"/>
        </w:rPr>
        <w:t>deve</w:t>
      </w:r>
      <w:r>
        <w:rPr>
          <w:spacing w:val="1"/>
          <w:w w:val="95"/>
        </w:rPr>
        <w:t xml:space="preserve"> </w:t>
      </w:r>
      <w:r>
        <w:rPr>
          <w:w w:val="95"/>
        </w:rPr>
        <w:t>essere</w:t>
      </w:r>
      <w:r>
        <w:rPr>
          <w:spacing w:val="1"/>
          <w:w w:val="95"/>
        </w:rPr>
        <w:t xml:space="preserve"> </w:t>
      </w:r>
      <w:r>
        <w:rPr>
          <w:w w:val="95"/>
        </w:rPr>
        <w:t>obbligatoriamente</w:t>
      </w:r>
      <w:r>
        <w:rPr>
          <w:spacing w:val="1"/>
          <w:w w:val="95"/>
        </w:rPr>
        <w:t xml:space="preserve"> </w:t>
      </w:r>
      <w:r>
        <w:rPr>
          <w:w w:val="95"/>
        </w:rPr>
        <w:t>sottoscritto</w:t>
      </w:r>
      <w:r>
        <w:rPr>
          <w:spacing w:val="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presentato</w:t>
      </w:r>
      <w:r>
        <w:rPr>
          <w:spacing w:val="1"/>
          <w:w w:val="95"/>
        </w:rPr>
        <w:t xml:space="preserve"> </w:t>
      </w:r>
      <w:r>
        <w:rPr>
          <w:w w:val="95"/>
        </w:rPr>
        <w:t>insieme</w:t>
      </w:r>
      <w:r>
        <w:rPr>
          <w:spacing w:val="1"/>
          <w:w w:val="95"/>
        </w:rPr>
        <w:t xml:space="preserve"> </w:t>
      </w:r>
      <w:r>
        <w:rPr>
          <w:w w:val="95"/>
        </w:rPr>
        <w:t>all'offerta</w:t>
      </w:r>
      <w:r>
        <w:rPr>
          <w:spacing w:val="1"/>
          <w:w w:val="95"/>
        </w:rPr>
        <w:t xml:space="preserve"> </w:t>
      </w:r>
      <w:r>
        <w:rPr>
          <w:w w:val="95"/>
        </w:rPr>
        <w:t>da</w:t>
      </w:r>
      <w:r>
        <w:rPr>
          <w:spacing w:val="1"/>
          <w:w w:val="95"/>
        </w:rPr>
        <w:t xml:space="preserve"> </w:t>
      </w:r>
      <w:r>
        <w:t>ciascun partecipante alla gara in oggetto. La mancata consegna di questo documento debitamente</w:t>
      </w:r>
      <w:r>
        <w:rPr>
          <w:spacing w:val="1"/>
        </w:rPr>
        <w:t xml:space="preserve"> </w:t>
      </w:r>
      <w:r>
        <w:t>sottoscritto dal titolare o rappresentante legale del soggetto Concorrente comporterà l'esclusione</w:t>
      </w:r>
      <w:r>
        <w:rPr>
          <w:spacing w:val="1"/>
        </w:rPr>
        <w:t xml:space="preserve"> </w:t>
      </w:r>
      <w:r>
        <w:t>automatica</w:t>
      </w:r>
      <w:r>
        <w:rPr>
          <w:spacing w:val="13"/>
        </w:rPr>
        <w:t xml:space="preserve"> </w:t>
      </w:r>
      <w:r>
        <w:t>dalla</w:t>
      </w:r>
      <w:r>
        <w:rPr>
          <w:spacing w:val="3"/>
        </w:rPr>
        <w:t xml:space="preserve"> </w:t>
      </w:r>
      <w:r>
        <w:t>gara.</w:t>
      </w:r>
    </w:p>
    <w:p w:rsidR="00FE50F4" w:rsidRDefault="00FE50F4">
      <w:pPr>
        <w:pStyle w:val="Corpotesto"/>
        <w:spacing w:before="9"/>
        <w:rPr>
          <w:sz w:val="22"/>
        </w:rPr>
      </w:pPr>
    </w:p>
    <w:p w:rsidR="00FE50F4" w:rsidRDefault="00BF32F0">
      <w:pPr>
        <w:spacing w:line="237" w:lineRule="auto"/>
        <w:ind w:left="1093" w:right="1081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di questa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gara e di qualsiasi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sz w:val="23"/>
        </w:rPr>
        <w:t>assegnato</w:t>
      </w:r>
      <w:r>
        <w:rPr>
          <w:b/>
          <w:spacing w:val="19"/>
          <w:sz w:val="23"/>
        </w:rPr>
        <w:t xml:space="preserve"> </w:t>
      </w:r>
      <w:r>
        <w:rPr>
          <w:b/>
          <w:sz w:val="23"/>
        </w:rPr>
        <w:t>daIl’ASM</w:t>
      </w:r>
      <w:r>
        <w:rPr>
          <w:b/>
          <w:spacing w:val="12"/>
          <w:sz w:val="23"/>
        </w:rPr>
        <w:t xml:space="preserve"> </w:t>
      </w:r>
      <w:r>
        <w:rPr>
          <w:b/>
          <w:sz w:val="23"/>
        </w:rPr>
        <w:t>di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Matera.</w:t>
      </w:r>
    </w:p>
    <w:p w:rsidR="00FE50F4" w:rsidRDefault="00FE50F4">
      <w:pPr>
        <w:pStyle w:val="Corpotesto"/>
        <w:spacing w:before="9"/>
        <w:rPr>
          <w:b/>
          <w:sz w:val="21"/>
        </w:rPr>
      </w:pPr>
    </w:p>
    <w:p w:rsidR="00FE50F4" w:rsidRDefault="00BF32F0">
      <w:pPr>
        <w:pStyle w:val="Corpotesto"/>
        <w:spacing w:line="235" w:lineRule="auto"/>
        <w:ind w:left="150" w:right="120" w:firstLine="2"/>
        <w:jc w:val="both"/>
      </w:pPr>
      <w:r>
        <w:t>Questo Patto d'Integrità stabilisce la reciproca, formale obbligazione deIl’ASM di Matera e dei</w:t>
      </w:r>
      <w:r>
        <w:rPr>
          <w:spacing w:val="1"/>
        </w:rPr>
        <w:t xml:space="preserve"> </w:t>
      </w:r>
      <w:r>
        <w:rPr>
          <w:w w:val="95"/>
        </w:rPr>
        <w:t>partecipanti</w:t>
      </w:r>
      <w:r>
        <w:rPr>
          <w:spacing w:val="12"/>
          <w:w w:val="95"/>
        </w:rPr>
        <w:t xml:space="preserve"> </w:t>
      </w:r>
      <w:r>
        <w:rPr>
          <w:w w:val="95"/>
        </w:rPr>
        <w:t>alla</w:t>
      </w:r>
      <w:r>
        <w:rPr>
          <w:spacing w:val="11"/>
          <w:w w:val="95"/>
        </w:rPr>
        <w:t xml:space="preserve"> </w:t>
      </w:r>
      <w:r>
        <w:rPr>
          <w:w w:val="95"/>
        </w:rPr>
        <w:t>gara</w:t>
      </w:r>
      <w:r>
        <w:rPr>
          <w:spacing w:val="9"/>
          <w:w w:val="95"/>
        </w:rPr>
        <w:t xml:space="preserve"> </w:t>
      </w:r>
      <w:r>
        <w:rPr>
          <w:w w:val="95"/>
        </w:rPr>
        <w:t>in</w:t>
      </w:r>
      <w:r>
        <w:rPr>
          <w:spacing w:val="8"/>
          <w:w w:val="95"/>
        </w:rPr>
        <w:t xml:space="preserve"> </w:t>
      </w:r>
      <w:r>
        <w:rPr>
          <w:w w:val="95"/>
        </w:rPr>
        <w:t>oggetto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12"/>
          <w:w w:val="95"/>
        </w:rPr>
        <w:t xml:space="preserve"> </w:t>
      </w:r>
      <w:r>
        <w:rPr>
          <w:w w:val="95"/>
        </w:rPr>
        <w:t>conformare</w:t>
      </w:r>
      <w:r>
        <w:rPr>
          <w:spacing w:val="10"/>
          <w:w w:val="95"/>
        </w:rPr>
        <w:t xml:space="preserve"> </w:t>
      </w:r>
      <w:r>
        <w:rPr>
          <w:w w:val="95"/>
        </w:rPr>
        <w:t>i</w:t>
      </w:r>
      <w:r>
        <w:rPr>
          <w:spacing w:val="12"/>
          <w:w w:val="95"/>
        </w:rPr>
        <w:t xml:space="preserve"> </w:t>
      </w:r>
      <w:r>
        <w:rPr>
          <w:w w:val="95"/>
        </w:rPr>
        <w:t>propri</w:t>
      </w:r>
      <w:r>
        <w:rPr>
          <w:spacing w:val="10"/>
          <w:w w:val="95"/>
        </w:rPr>
        <w:t xml:space="preserve"> </w:t>
      </w:r>
      <w:r>
        <w:rPr>
          <w:w w:val="95"/>
        </w:rPr>
        <w:t>comportamenti</w:t>
      </w:r>
      <w:r>
        <w:rPr>
          <w:spacing w:val="10"/>
          <w:w w:val="95"/>
        </w:rPr>
        <w:t xml:space="preserve"> </w:t>
      </w:r>
      <w:r>
        <w:rPr>
          <w:w w:val="95"/>
        </w:rPr>
        <w:t>ai</w:t>
      </w:r>
      <w:r>
        <w:rPr>
          <w:spacing w:val="11"/>
          <w:w w:val="95"/>
        </w:rPr>
        <w:t xml:space="preserve"> </w:t>
      </w:r>
      <w:r>
        <w:rPr>
          <w:w w:val="95"/>
        </w:rPr>
        <w:t>principi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11"/>
          <w:w w:val="95"/>
        </w:rPr>
        <w:t xml:space="preserve"> </w:t>
      </w:r>
      <w:r>
        <w:rPr>
          <w:w w:val="95"/>
        </w:rPr>
        <w:t>lealtà,</w:t>
      </w:r>
      <w:r>
        <w:rPr>
          <w:spacing w:val="21"/>
          <w:w w:val="95"/>
        </w:rPr>
        <w:t xml:space="preserve"> </w:t>
      </w:r>
      <w:r>
        <w:rPr>
          <w:w w:val="95"/>
        </w:rPr>
        <w:t>trasparenza</w:t>
      </w:r>
      <w:r>
        <w:rPr>
          <w:spacing w:val="-47"/>
          <w:w w:val="95"/>
        </w:rPr>
        <w:t xml:space="preserve"> </w:t>
      </w:r>
      <w:r>
        <w:rPr>
          <w:w w:val="95"/>
        </w:rPr>
        <w:t>e correttezza</w:t>
      </w:r>
      <w:r>
        <w:rPr>
          <w:spacing w:val="96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47"/>
        </w:rPr>
        <w:t xml:space="preserve"> </w:t>
      </w:r>
      <w:r>
        <w:rPr>
          <w:w w:val="95"/>
        </w:rPr>
        <w:t>o richiedere somme</w:t>
      </w:r>
      <w:r>
        <w:rPr>
          <w:spacing w:val="1"/>
          <w:w w:val="95"/>
        </w:rPr>
        <w:t xml:space="preserve"> </w:t>
      </w:r>
      <w:r>
        <w:t>di denaro o qualsiasi altra ricompensa, vantaggio o beneficio, sia direttamente che indirettamente</w:t>
      </w:r>
      <w:r>
        <w:rPr>
          <w:spacing w:val="1"/>
        </w:rPr>
        <w:t xml:space="preserve"> </w:t>
      </w:r>
      <w:r>
        <w:t>tramite intermediari, al fine dell'assegnazione del contratto e/o al fine di distorcerne la relativa</w:t>
      </w:r>
      <w:r>
        <w:rPr>
          <w:spacing w:val="1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FE50F4" w:rsidRDefault="00FE50F4">
      <w:pPr>
        <w:pStyle w:val="Corpotesto"/>
        <w:spacing w:before="10"/>
        <w:rPr>
          <w:sz w:val="21"/>
        </w:rPr>
      </w:pPr>
    </w:p>
    <w:p w:rsidR="00FE50F4" w:rsidRDefault="00BF32F0">
      <w:pPr>
        <w:pStyle w:val="Corpotesto"/>
        <w:spacing w:before="1" w:line="235" w:lineRule="auto"/>
        <w:ind w:left="153" w:right="12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 di questa gara e nel controllo dell'esecuzione del relativo contratto assegnato,</w:t>
      </w:r>
      <w:r>
        <w:rPr>
          <w:spacing w:val="1"/>
        </w:rPr>
        <w:t xml:space="preserve"> </w:t>
      </w:r>
      <w:r>
        <w:t>sono</w:t>
      </w:r>
      <w:r>
        <w:rPr>
          <w:spacing w:val="-4"/>
        </w:rPr>
        <w:t xml:space="preserve"> </w:t>
      </w:r>
      <w:r>
        <w:t>consapevoli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Patto</w:t>
      </w:r>
      <w:r>
        <w:rPr>
          <w:spacing w:val="-3"/>
        </w:rPr>
        <w:t xml:space="preserve"> </w:t>
      </w:r>
      <w:r>
        <w:t>d'Integrità,</w:t>
      </w:r>
      <w:r>
        <w:rPr>
          <w:spacing w:val="-5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spirito</w:t>
      </w:r>
      <w:r>
        <w:rPr>
          <w:spacing w:val="-5"/>
        </w:rPr>
        <w:t xml:space="preserve"> </w:t>
      </w:r>
      <w:r>
        <w:t>condividono</w:t>
      </w:r>
      <w:r>
        <w:rPr>
          <w:spacing w:val="-3"/>
        </w:rPr>
        <w:t xml:space="preserve"> </w:t>
      </w:r>
      <w:r>
        <w:t>pienamente,</w:t>
      </w:r>
      <w:r>
        <w:rPr>
          <w:spacing w:val="-6"/>
        </w:rPr>
        <w:t xml:space="preserve"> </w:t>
      </w:r>
      <w:r>
        <w:t>nonché</w:t>
      </w:r>
      <w:r>
        <w:rPr>
          <w:spacing w:val="-5"/>
        </w:rPr>
        <w:t xml:space="preserve"> </w:t>
      </w:r>
      <w:r>
        <w:t>delle</w:t>
      </w:r>
      <w:r>
        <w:rPr>
          <w:spacing w:val="-50"/>
        </w:rPr>
        <w:t xml:space="preserve"> </w:t>
      </w:r>
      <w:r>
        <w:t>sanzioni</w:t>
      </w:r>
      <w:r>
        <w:rPr>
          <w:spacing w:val="-7"/>
        </w:rPr>
        <w:t xml:space="preserve"> </w:t>
      </w:r>
      <w:r>
        <w:t>previste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Ioro</w:t>
      </w:r>
      <w:r>
        <w:rPr>
          <w:spacing w:val="-6"/>
        </w:rPr>
        <w:t xml:space="preserve"> </w:t>
      </w:r>
      <w:r>
        <w:t>carico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caso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mancato</w:t>
      </w:r>
      <w:r>
        <w:rPr>
          <w:spacing w:val="-4"/>
        </w:rPr>
        <w:t xml:space="preserve"> </w:t>
      </w:r>
      <w:r>
        <w:t>rispetto</w:t>
      </w:r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questo</w:t>
      </w:r>
      <w:r>
        <w:rPr>
          <w:spacing w:val="-3"/>
        </w:rPr>
        <w:t xml:space="preserve"> </w:t>
      </w:r>
      <w:r>
        <w:t>Patto.</w:t>
      </w:r>
    </w:p>
    <w:p w:rsidR="00FE50F4" w:rsidRDefault="00FE50F4">
      <w:pPr>
        <w:pStyle w:val="Corpotesto"/>
        <w:spacing w:before="2"/>
      </w:pPr>
    </w:p>
    <w:p w:rsidR="00FE50F4" w:rsidRDefault="00BF32F0">
      <w:pPr>
        <w:pStyle w:val="Corpotesto"/>
        <w:spacing w:before="1" w:line="230" w:lineRule="auto"/>
        <w:ind w:left="150" w:right="122"/>
        <w:jc w:val="both"/>
      </w:pPr>
      <w:r>
        <w:t>L’ASM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Matera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impegna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comunicare a</w:t>
      </w:r>
      <w:r>
        <w:rPr>
          <w:spacing w:val="-2"/>
        </w:rPr>
        <w:t xml:space="preserve"> </w:t>
      </w:r>
      <w:r>
        <w:t>tutti</w:t>
      </w:r>
      <w:r>
        <w:rPr>
          <w:spacing w:val="-2"/>
        </w:rPr>
        <w:t xml:space="preserve"> </w:t>
      </w:r>
      <w:r>
        <w:t>i concorrenti</w:t>
      </w:r>
      <w:r>
        <w:rPr>
          <w:spacing w:val="-4"/>
        </w:rPr>
        <w:t xml:space="preserve"> </w:t>
      </w:r>
      <w:r>
        <w:t>i dati più</w:t>
      </w:r>
      <w:r>
        <w:rPr>
          <w:spacing w:val="-1"/>
        </w:rPr>
        <w:t xml:space="preserve"> </w:t>
      </w:r>
      <w:r>
        <w:t>rilevanti</w:t>
      </w:r>
      <w:r>
        <w:rPr>
          <w:spacing w:val="-2"/>
        </w:rPr>
        <w:t xml:space="preserve"> </w:t>
      </w:r>
      <w:r>
        <w:t>riguardanti</w:t>
      </w:r>
      <w:r>
        <w:rPr>
          <w:spacing w:val="-3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gara:</w:t>
      </w:r>
      <w:r>
        <w:rPr>
          <w:spacing w:val="-49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1"/>
          <w:w w:val="95"/>
        </w:rPr>
        <w:t xml:space="preserve"> </w:t>
      </w:r>
      <w:r>
        <w:t>dell'esclusione e le ragioni specifiche per l'assegnazione del contratto al vincitore</w:t>
      </w:r>
      <w:r>
        <w:rPr>
          <w:spacing w:val="1"/>
        </w:rPr>
        <w:t xml:space="preserve"> </w:t>
      </w:r>
      <w:r>
        <w:t>con relativa</w:t>
      </w:r>
      <w:r>
        <w:rPr>
          <w:spacing w:val="1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1"/>
          <w:w w:val="95"/>
        </w:rPr>
        <w:t xml:space="preserve"> </w:t>
      </w:r>
      <w:r>
        <w:rPr>
          <w:w w:val="95"/>
        </w:rPr>
        <w:t>dei</w:t>
      </w:r>
      <w:r>
        <w:rPr>
          <w:spacing w:val="-5"/>
          <w:w w:val="95"/>
        </w:rPr>
        <w:t xml:space="preserve"> </w:t>
      </w:r>
      <w:r>
        <w:rPr>
          <w:w w:val="95"/>
        </w:rPr>
        <w:t>criteri</w:t>
      </w:r>
      <w:r>
        <w:rPr>
          <w:spacing w:val="3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6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FE50F4" w:rsidRDefault="00FE50F4">
      <w:pPr>
        <w:pStyle w:val="Corpotesto"/>
        <w:rPr>
          <w:sz w:val="22"/>
        </w:rPr>
      </w:pPr>
    </w:p>
    <w:p w:rsidR="00FE50F4" w:rsidRDefault="00BF32F0">
      <w:pPr>
        <w:pStyle w:val="Corpotesto"/>
        <w:spacing w:line="230" w:lineRule="auto"/>
        <w:ind w:left="150" w:right="122"/>
        <w:jc w:val="both"/>
      </w:pPr>
      <w:r>
        <w:t>Il sottoscritto soggetto Concorrente si impegna a segnalare aII’ASM di Matera qualsiasi tentativo di</w:t>
      </w:r>
      <w:r>
        <w:rPr>
          <w:spacing w:val="1"/>
        </w:rPr>
        <w:t xml:space="preserve"> </w:t>
      </w:r>
      <w:r>
        <w:rPr>
          <w:spacing w:val="-1"/>
        </w:rPr>
        <w:t xml:space="preserve">turbativa, irregolarità </w:t>
      </w:r>
      <w:r>
        <w:t>o distorsione nelle fasi di svolgimento della gara e/o durante l'esecuzione dei</w:t>
      </w:r>
      <w:r>
        <w:rPr>
          <w:spacing w:val="1"/>
        </w:rPr>
        <w:t xml:space="preserve"> </w:t>
      </w:r>
      <w:r>
        <w:t>contratti,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ogni</w:t>
      </w:r>
      <w:r>
        <w:rPr>
          <w:spacing w:val="-3"/>
        </w:rPr>
        <w:t xml:space="preserve"> </w:t>
      </w:r>
      <w:r>
        <w:t>interessato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addetto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chiunque</w:t>
      </w:r>
      <w:r>
        <w:rPr>
          <w:spacing w:val="-4"/>
        </w:rPr>
        <w:t xml:space="preserve"> </w:t>
      </w:r>
      <w:r>
        <w:t>possa</w:t>
      </w:r>
      <w:r>
        <w:rPr>
          <w:spacing w:val="-1"/>
        </w:rPr>
        <w:t xml:space="preserve"> </w:t>
      </w:r>
      <w:r>
        <w:t>influenzare</w:t>
      </w:r>
      <w:r>
        <w:rPr>
          <w:spacing w:val="-6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decisioni</w:t>
      </w:r>
      <w:r>
        <w:rPr>
          <w:spacing w:val="-4"/>
        </w:rPr>
        <w:t xml:space="preserve"> </w:t>
      </w:r>
      <w:r>
        <w:t>relative</w:t>
      </w:r>
      <w:r>
        <w:rPr>
          <w:spacing w:val="-50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gara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oggetto.</w:t>
      </w:r>
    </w:p>
    <w:p w:rsidR="00FE50F4" w:rsidRDefault="00FE50F4">
      <w:pPr>
        <w:pStyle w:val="Corpotesto"/>
        <w:spacing w:before="12"/>
        <w:rPr>
          <w:sz w:val="21"/>
        </w:rPr>
      </w:pPr>
    </w:p>
    <w:p w:rsidR="00FE50F4" w:rsidRDefault="00BF32F0">
      <w:pPr>
        <w:pStyle w:val="Corpotesto"/>
        <w:spacing w:line="230" w:lineRule="auto"/>
        <w:ind w:left="150" w:right="126"/>
        <w:jc w:val="both"/>
      </w:pPr>
      <w:r>
        <w:rPr>
          <w:w w:val="95"/>
        </w:rPr>
        <w:t>Il sottoscritto soggetto Concorrente ai sensi e per gli effetti dell’art 53 comma 16-ter del D. Lgs. n.</w:t>
      </w:r>
      <w:r>
        <w:rPr>
          <w:spacing w:val="1"/>
          <w:w w:val="95"/>
        </w:rPr>
        <w:t xml:space="preserve"> </w:t>
      </w:r>
      <w:r>
        <w:t>165/2001 ss. mm e ii.</w:t>
      </w:r>
      <w:r>
        <w:rPr>
          <w:spacing w:val="1"/>
        </w:rPr>
        <w:t xml:space="preserve"> </w:t>
      </w:r>
      <w:r>
        <w:t>(cd. divieto di pantouflage o revolving doors) si impegna a non concludere</w:t>
      </w:r>
      <w:r>
        <w:rPr>
          <w:spacing w:val="1"/>
        </w:rPr>
        <w:t xml:space="preserve"> </w:t>
      </w:r>
      <w:r>
        <w:rPr>
          <w:w w:val="95"/>
        </w:rPr>
        <w:t>contratti di lavoro subordinato o autonomo ed a non attribuire incarichi ad ex dipendenti della P.A. che</w:t>
      </w:r>
      <w:r>
        <w:rPr>
          <w:spacing w:val="1"/>
          <w:w w:val="95"/>
        </w:rPr>
        <w:t xml:space="preserve"> </w:t>
      </w:r>
      <w:r>
        <w:rPr>
          <w:w w:val="95"/>
        </w:rPr>
        <w:t>hanno esercitato poteri autorizzativi o negoziali per conto della stessa (dirigenti, funzionari titolari di</w:t>
      </w:r>
      <w:r>
        <w:rPr>
          <w:spacing w:val="1"/>
          <w:w w:val="95"/>
        </w:rPr>
        <w:t xml:space="preserve"> </w:t>
      </w:r>
      <w:r>
        <w:rPr>
          <w:w w:val="95"/>
        </w:rPr>
        <w:t>funzioni dirigenziali, responsabili di procedimento ex art. 31 del Codice dei Contratti ss. mm. e ii) per il</w:t>
      </w:r>
      <w:r>
        <w:rPr>
          <w:spacing w:val="1"/>
          <w:w w:val="95"/>
        </w:rPr>
        <w:t xml:space="preserve"> </w:t>
      </w:r>
      <w:r>
        <w:t>triennio</w:t>
      </w:r>
      <w:r>
        <w:rPr>
          <w:spacing w:val="-5"/>
        </w:rPr>
        <w:t xml:space="preserve"> </w:t>
      </w:r>
      <w:r>
        <w:t>successivo</w:t>
      </w:r>
      <w:r>
        <w:rPr>
          <w:spacing w:val="-4"/>
        </w:rPr>
        <w:t xml:space="preserve"> </w:t>
      </w:r>
      <w:r>
        <w:t>alla</w:t>
      </w:r>
      <w:r>
        <w:rPr>
          <w:spacing w:val="-6"/>
        </w:rPr>
        <w:t xml:space="preserve"> </w:t>
      </w:r>
      <w:r>
        <w:t>cessazione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rapporto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lavoro.</w:t>
      </w:r>
    </w:p>
    <w:p w:rsidR="00FE50F4" w:rsidRDefault="00FE50F4">
      <w:pPr>
        <w:pStyle w:val="Corpotesto"/>
        <w:spacing w:before="1"/>
        <w:rPr>
          <w:sz w:val="22"/>
        </w:rPr>
      </w:pPr>
    </w:p>
    <w:p w:rsidR="00FE50F4" w:rsidRDefault="00BF32F0">
      <w:pPr>
        <w:pStyle w:val="Corpotesto"/>
        <w:spacing w:line="230" w:lineRule="auto"/>
        <w:ind w:left="150" w:right="127"/>
        <w:jc w:val="both"/>
      </w:pPr>
      <w:r>
        <w:rPr>
          <w:w w:val="95"/>
        </w:rPr>
        <w:t>Nell’ipotesi in cui emergesse, per effetto dei controlli effettuati dall’ASM l’evidenza della conclusione dei</w:t>
      </w:r>
      <w:r>
        <w:rPr>
          <w:spacing w:val="-47"/>
          <w:w w:val="95"/>
        </w:rPr>
        <w:t xml:space="preserve"> </w:t>
      </w:r>
      <w:r>
        <w:rPr>
          <w:w w:val="95"/>
        </w:rPr>
        <w:t>rapporti</w:t>
      </w:r>
      <w:r>
        <w:rPr>
          <w:spacing w:val="-2"/>
          <w:w w:val="95"/>
        </w:rPr>
        <w:t xml:space="preserve"> </w:t>
      </w:r>
      <w:r>
        <w:rPr>
          <w:w w:val="95"/>
        </w:rPr>
        <w:t>di cui sopra,</w:t>
      </w:r>
      <w:r>
        <w:rPr>
          <w:spacing w:val="-1"/>
          <w:w w:val="95"/>
        </w:rPr>
        <w:t xml:space="preserve"> </w:t>
      </w:r>
      <w:r>
        <w:rPr>
          <w:w w:val="95"/>
        </w:rPr>
        <w:t>sarà</w:t>
      </w:r>
      <w:r>
        <w:rPr>
          <w:spacing w:val="-2"/>
          <w:w w:val="95"/>
        </w:rPr>
        <w:t xml:space="preserve"> </w:t>
      </w:r>
      <w:r>
        <w:rPr>
          <w:w w:val="95"/>
        </w:rPr>
        <w:t>disposta</w:t>
      </w:r>
      <w:r>
        <w:rPr>
          <w:spacing w:val="-4"/>
          <w:w w:val="95"/>
        </w:rPr>
        <w:t xml:space="preserve"> </w:t>
      </w:r>
      <w:r>
        <w:rPr>
          <w:w w:val="95"/>
        </w:rPr>
        <w:t>l’immediata</w:t>
      </w:r>
      <w:r>
        <w:rPr>
          <w:spacing w:val="-2"/>
          <w:w w:val="95"/>
        </w:rPr>
        <w:t xml:space="preserve"> </w:t>
      </w:r>
      <w:r>
        <w:rPr>
          <w:w w:val="95"/>
        </w:rPr>
        <w:t>esclusione</w:t>
      </w:r>
      <w:r>
        <w:rPr>
          <w:spacing w:val="4"/>
          <w:w w:val="95"/>
        </w:rPr>
        <w:t xml:space="preserve"> </w:t>
      </w:r>
      <w:r>
        <w:rPr>
          <w:w w:val="95"/>
        </w:rPr>
        <w:t>dalla procedura di</w:t>
      </w:r>
      <w:r>
        <w:rPr>
          <w:spacing w:val="-1"/>
          <w:w w:val="95"/>
        </w:rPr>
        <w:t xml:space="preserve"> </w:t>
      </w:r>
      <w:r>
        <w:rPr>
          <w:w w:val="95"/>
        </w:rPr>
        <w:t>gara</w:t>
      </w:r>
      <w:r>
        <w:rPr>
          <w:spacing w:val="-2"/>
          <w:w w:val="95"/>
        </w:rPr>
        <w:t xml:space="preserve"> </w:t>
      </w:r>
      <w:r>
        <w:rPr>
          <w:w w:val="95"/>
        </w:rPr>
        <w:t>di cui</w:t>
      </w:r>
      <w:r>
        <w:rPr>
          <w:spacing w:val="3"/>
          <w:w w:val="95"/>
        </w:rPr>
        <w:t xml:space="preserve"> </w:t>
      </w:r>
      <w:r>
        <w:rPr>
          <w:w w:val="95"/>
        </w:rPr>
        <w:t>trattasi.</w:t>
      </w:r>
    </w:p>
    <w:p w:rsidR="00FE50F4" w:rsidRDefault="00BF32F0">
      <w:pPr>
        <w:pStyle w:val="Corpotesto"/>
        <w:spacing w:line="271" w:lineRule="exact"/>
        <w:ind w:left="150"/>
        <w:jc w:val="both"/>
      </w:pPr>
      <w:r>
        <w:rPr>
          <w:w w:val="95"/>
        </w:rPr>
        <w:t>Il</w:t>
      </w:r>
      <w:r>
        <w:rPr>
          <w:spacing w:val="6"/>
          <w:w w:val="95"/>
        </w:rPr>
        <w:t xml:space="preserve"> </w:t>
      </w:r>
      <w:r>
        <w:rPr>
          <w:w w:val="95"/>
        </w:rPr>
        <w:t>sottoscritto</w:t>
      </w:r>
      <w:r>
        <w:rPr>
          <w:spacing w:val="9"/>
          <w:w w:val="95"/>
        </w:rPr>
        <w:t xml:space="preserve"> </w:t>
      </w:r>
      <w:r>
        <w:rPr>
          <w:w w:val="95"/>
        </w:rPr>
        <w:t>soggetto</w:t>
      </w:r>
      <w:r>
        <w:rPr>
          <w:spacing w:val="8"/>
          <w:w w:val="95"/>
        </w:rPr>
        <w:t xml:space="preserve"> </w:t>
      </w:r>
      <w:r>
        <w:rPr>
          <w:w w:val="95"/>
        </w:rPr>
        <w:t>Concorrente</w:t>
      </w:r>
      <w:r>
        <w:rPr>
          <w:spacing w:val="7"/>
          <w:w w:val="95"/>
        </w:rPr>
        <w:t xml:space="preserve"> </w:t>
      </w:r>
      <w:r>
        <w:rPr>
          <w:w w:val="95"/>
        </w:rPr>
        <w:t>è</w:t>
      </w:r>
      <w:r>
        <w:rPr>
          <w:spacing w:val="8"/>
          <w:w w:val="95"/>
        </w:rPr>
        <w:t xml:space="preserve"> </w:t>
      </w:r>
      <w:r>
        <w:rPr>
          <w:w w:val="95"/>
        </w:rPr>
        <w:t>consapevole</w:t>
      </w:r>
      <w:r>
        <w:rPr>
          <w:spacing w:val="7"/>
          <w:w w:val="95"/>
        </w:rPr>
        <w:t xml:space="preserve"> </w:t>
      </w:r>
      <w:r>
        <w:rPr>
          <w:w w:val="95"/>
        </w:rPr>
        <w:t>che</w:t>
      </w:r>
      <w:r>
        <w:rPr>
          <w:spacing w:val="6"/>
          <w:w w:val="95"/>
        </w:rPr>
        <w:t xml:space="preserve"> </w:t>
      </w:r>
      <w:r>
        <w:rPr>
          <w:w w:val="95"/>
        </w:rPr>
        <w:t>i</w:t>
      </w:r>
      <w:r>
        <w:rPr>
          <w:spacing w:val="7"/>
          <w:w w:val="95"/>
        </w:rPr>
        <w:t xml:space="preserve"> </w:t>
      </w:r>
      <w:r>
        <w:rPr>
          <w:w w:val="95"/>
        </w:rPr>
        <w:t>contratti</w:t>
      </w:r>
      <w:r>
        <w:rPr>
          <w:spacing w:val="9"/>
          <w:w w:val="95"/>
        </w:rPr>
        <w:t xml:space="preserve"> </w:t>
      </w:r>
      <w:r>
        <w:rPr>
          <w:w w:val="95"/>
        </w:rPr>
        <w:t>eventualmente</w:t>
      </w:r>
      <w:r>
        <w:rPr>
          <w:spacing w:val="7"/>
          <w:w w:val="95"/>
        </w:rPr>
        <w:t xml:space="preserve"> </w:t>
      </w:r>
      <w:r>
        <w:rPr>
          <w:w w:val="95"/>
        </w:rPr>
        <w:t>conclusi</w:t>
      </w:r>
      <w:r>
        <w:rPr>
          <w:spacing w:val="17"/>
          <w:w w:val="95"/>
        </w:rPr>
        <w:t xml:space="preserve"> </w:t>
      </w:r>
      <w:r>
        <w:rPr>
          <w:w w:val="95"/>
        </w:rPr>
        <w:t>e</w:t>
      </w:r>
      <w:r>
        <w:rPr>
          <w:spacing w:val="9"/>
          <w:w w:val="95"/>
        </w:rPr>
        <w:t xml:space="preserve"> </w:t>
      </w:r>
      <w:r>
        <w:rPr>
          <w:w w:val="95"/>
        </w:rPr>
        <w:t>gli</w:t>
      </w:r>
      <w:r>
        <w:rPr>
          <w:spacing w:val="7"/>
          <w:w w:val="95"/>
        </w:rPr>
        <w:t xml:space="preserve"> </w:t>
      </w:r>
      <w:r>
        <w:rPr>
          <w:w w:val="95"/>
        </w:rPr>
        <w:t>incarichi</w:t>
      </w:r>
    </w:p>
    <w:p w:rsidR="00FE50F4" w:rsidRDefault="00FE50F4">
      <w:pPr>
        <w:spacing w:line="271" w:lineRule="exact"/>
        <w:jc w:val="both"/>
        <w:sectPr w:rsidR="00FE50F4">
          <w:pgSz w:w="11900" w:h="16850"/>
          <w:pgMar w:top="920" w:right="1240" w:bottom="1080" w:left="1100" w:header="736" w:footer="896" w:gutter="0"/>
          <w:cols w:space="720"/>
        </w:sectPr>
      </w:pPr>
    </w:p>
    <w:p w:rsidR="00FE50F4" w:rsidRDefault="00BF32F0">
      <w:pPr>
        <w:pStyle w:val="Corpotesto"/>
        <w:spacing w:before="3" w:line="230" w:lineRule="auto"/>
        <w:ind w:left="150" w:right="128"/>
        <w:jc w:val="both"/>
      </w:pPr>
      <w:r>
        <w:rPr>
          <w:w w:val="95"/>
        </w:rPr>
        <w:lastRenderedPageBreak/>
        <w:t>conferiti in violazione di quanto previsto dall’art 53 comma 16-ter del D.Lgs. n. 165/2001 ss. mm e ii.</w:t>
      </w:r>
      <w:r>
        <w:rPr>
          <w:spacing w:val="1"/>
          <w:w w:val="95"/>
        </w:rPr>
        <w:t xml:space="preserve"> </w:t>
      </w:r>
      <w:r>
        <w:t>sono nulli ed è fatto divieto ai soggetti privati che li hanno conclusi o conferiti di contrattare con le</w:t>
      </w:r>
      <w:r>
        <w:rPr>
          <w:spacing w:val="1"/>
        </w:rPr>
        <w:t xml:space="preserve"> </w:t>
      </w:r>
      <w:r>
        <w:t>pubbliche</w:t>
      </w:r>
      <w:r>
        <w:rPr>
          <w:spacing w:val="1"/>
        </w:rPr>
        <w:t xml:space="preserve"> </w:t>
      </w:r>
      <w:r>
        <w:t>amministrazioni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successivi</w:t>
      </w:r>
      <w:r>
        <w:rPr>
          <w:spacing w:val="1"/>
        </w:rPr>
        <w:t xml:space="preserve"> </w:t>
      </w:r>
      <w:r>
        <w:t>tre</w:t>
      </w:r>
      <w:r>
        <w:rPr>
          <w:spacing w:val="1"/>
        </w:rPr>
        <w:t xml:space="preserve"> </w:t>
      </w:r>
      <w:r>
        <w:t>anni,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obbligo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restituzione dei</w:t>
      </w:r>
      <w:r>
        <w:rPr>
          <w:spacing w:val="1"/>
        </w:rPr>
        <w:t xml:space="preserve"> </w:t>
      </w:r>
      <w:r>
        <w:t>compensi</w:t>
      </w:r>
      <w:r>
        <w:rPr>
          <w:spacing w:val="1"/>
        </w:rPr>
        <w:t xml:space="preserve"> </w:t>
      </w:r>
      <w:r>
        <w:t>eventualmente</w:t>
      </w:r>
      <w:r>
        <w:rPr>
          <w:spacing w:val="-5"/>
        </w:rPr>
        <w:t xml:space="preserve"> </w:t>
      </w:r>
      <w:r>
        <w:t>percepiti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accertati</w:t>
      </w:r>
      <w:r>
        <w:rPr>
          <w:spacing w:val="-4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essi</w:t>
      </w:r>
      <w:r>
        <w:rPr>
          <w:spacing w:val="-4"/>
        </w:rPr>
        <w:t xml:space="preserve"> </w:t>
      </w:r>
      <w:r>
        <w:t>riferiti.</w:t>
      </w:r>
    </w:p>
    <w:p w:rsidR="00FE50F4" w:rsidRDefault="00FE50F4">
      <w:pPr>
        <w:pStyle w:val="Corpotesto"/>
        <w:spacing w:before="8"/>
        <w:rPr>
          <w:sz w:val="22"/>
        </w:rPr>
      </w:pPr>
    </w:p>
    <w:p w:rsidR="00FE50F4" w:rsidRDefault="00BF32F0">
      <w:pPr>
        <w:pStyle w:val="Corpotesto"/>
        <w:spacing w:line="235" w:lineRule="auto"/>
        <w:ind w:left="150" w:right="124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dichiara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trovarsi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situazioni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 accorderà</w:t>
      </w:r>
      <w:r>
        <w:rPr>
          <w:spacing w:val="1"/>
          <w:w w:val="95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altri</w:t>
      </w:r>
      <w:r>
        <w:rPr>
          <w:spacing w:val="5"/>
        </w:rPr>
        <w:t xml:space="preserve"> </w:t>
      </w:r>
      <w:r>
        <w:t>partecipanti</w:t>
      </w:r>
      <w:r>
        <w:rPr>
          <w:spacing w:val="22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gara.</w:t>
      </w:r>
    </w:p>
    <w:p w:rsidR="00FE50F4" w:rsidRDefault="00FE50F4">
      <w:pPr>
        <w:pStyle w:val="Corpotesto"/>
        <w:spacing w:before="10"/>
        <w:rPr>
          <w:sz w:val="21"/>
        </w:rPr>
      </w:pPr>
    </w:p>
    <w:p w:rsidR="00FE50F4" w:rsidRDefault="00BF32F0">
      <w:pPr>
        <w:pStyle w:val="Corpotesto"/>
        <w:spacing w:line="235" w:lineRule="auto"/>
        <w:ind w:left="153" w:right="124" w:hanging="3"/>
        <w:jc w:val="both"/>
      </w:pPr>
      <w:r>
        <w:rPr>
          <w:w w:val="95"/>
        </w:rPr>
        <w:t>Il sottoscritto soggetto Concorrente si impegna a rendere noti, su richiesta deII’ASM di Matera, tutti i</w:t>
      </w:r>
      <w:r>
        <w:rPr>
          <w:spacing w:val="1"/>
          <w:w w:val="95"/>
        </w:rPr>
        <w:t xml:space="preserve"> </w:t>
      </w:r>
      <w:r>
        <w:rPr>
          <w:w w:val="95"/>
        </w:rPr>
        <w:t>pagamenti eseguiti e riguardanti il contratto eventualmente assegnatole a seguito delle gare in oggetto</w:t>
      </w:r>
      <w:r>
        <w:rPr>
          <w:spacing w:val="1"/>
          <w:w w:val="95"/>
        </w:rPr>
        <w:t xml:space="preserve"> </w:t>
      </w:r>
      <w:r>
        <w:rPr>
          <w:w w:val="95"/>
        </w:rPr>
        <w:t>inclusi quelli eseguiti a favore di intermediari e consulenti. La remunerazione di questi ultimi non deve</w:t>
      </w:r>
      <w:r>
        <w:rPr>
          <w:spacing w:val="1"/>
          <w:w w:val="95"/>
        </w:rPr>
        <w:t xml:space="preserve"> </w:t>
      </w:r>
      <w:r>
        <w:t>superare</w:t>
      </w:r>
      <w:r>
        <w:rPr>
          <w:spacing w:val="6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"congruo</w:t>
      </w:r>
      <w:r>
        <w:rPr>
          <w:spacing w:val="8"/>
        </w:rPr>
        <w:t xml:space="preserve"> </w:t>
      </w:r>
      <w:r>
        <w:t>ammontare</w:t>
      </w:r>
      <w:r>
        <w:rPr>
          <w:spacing w:val="2"/>
        </w:rPr>
        <w:t xml:space="preserve"> </w:t>
      </w:r>
      <w:r>
        <w:t>dovuto</w:t>
      </w:r>
      <w:r>
        <w:rPr>
          <w:spacing w:val="4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servizi</w:t>
      </w:r>
      <w:r>
        <w:rPr>
          <w:spacing w:val="-2"/>
        </w:rPr>
        <w:t xml:space="preserve"> </w:t>
      </w:r>
      <w:r>
        <w:t>legittimi".</w:t>
      </w:r>
    </w:p>
    <w:p w:rsidR="00FE50F4" w:rsidRDefault="00FE50F4">
      <w:pPr>
        <w:pStyle w:val="Corpotesto"/>
        <w:rPr>
          <w:sz w:val="22"/>
        </w:rPr>
      </w:pPr>
    </w:p>
    <w:p w:rsidR="00FE50F4" w:rsidRDefault="00BF32F0">
      <w:pPr>
        <w:pStyle w:val="Corpotesto"/>
        <w:spacing w:line="235" w:lineRule="auto"/>
        <w:ind w:left="155" w:right="130" w:hanging="5"/>
        <w:jc w:val="both"/>
      </w:pPr>
      <w:r>
        <w:t>Il sottoscritto soggetto Concorrente prende nota e accetta che nel caso di mancato rispetto degli</w:t>
      </w:r>
      <w:r>
        <w:rPr>
          <w:spacing w:val="1"/>
        </w:rPr>
        <w:t xml:space="preserve"> </w:t>
      </w: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FE50F4" w:rsidRDefault="00FE50F4">
      <w:pPr>
        <w:pStyle w:val="Corpotesto"/>
        <w:spacing w:before="10"/>
        <w:rPr>
          <w:sz w:val="24"/>
        </w:rPr>
      </w:pP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line="287" w:lineRule="exact"/>
        <w:ind w:hanging="361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line="287" w:lineRule="exact"/>
        <w:ind w:hanging="361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before="9"/>
        <w:ind w:hanging="361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before="9" w:line="232" w:lineRule="auto"/>
        <w:ind w:right="132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aII’ASM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di</w:t>
      </w:r>
      <w:r>
        <w:rPr>
          <w:spacing w:val="6"/>
          <w:w w:val="95"/>
          <w:sz w:val="23"/>
        </w:rPr>
        <w:t xml:space="preserve"> </w:t>
      </w:r>
      <w:r>
        <w:rPr>
          <w:w w:val="95"/>
          <w:sz w:val="23"/>
        </w:rPr>
        <w:t>Matera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deII’8%</w:t>
      </w:r>
      <w:r>
        <w:rPr>
          <w:spacing w:val="6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16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contratto,</w:t>
      </w:r>
      <w:r>
        <w:rPr>
          <w:spacing w:val="-47"/>
          <w:w w:val="95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6"/>
          <w:sz w:val="23"/>
        </w:rPr>
        <w:t xml:space="preserve"> </w:t>
      </w:r>
      <w:r>
        <w:rPr>
          <w:sz w:val="23"/>
        </w:rPr>
        <w:t>la</w:t>
      </w:r>
      <w:r>
        <w:rPr>
          <w:spacing w:val="-7"/>
          <w:sz w:val="23"/>
        </w:rPr>
        <w:t xml:space="preserve"> </w:t>
      </w:r>
      <w:r>
        <w:rPr>
          <w:sz w:val="23"/>
        </w:rPr>
        <w:t>prova</w:t>
      </w:r>
      <w:r>
        <w:rPr>
          <w:spacing w:val="1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5"/>
          <w:sz w:val="23"/>
        </w:rPr>
        <w:t xml:space="preserve"> </w:t>
      </w:r>
      <w:r>
        <w:rPr>
          <w:sz w:val="23"/>
        </w:rPr>
        <w:t>di</w:t>
      </w:r>
      <w:r>
        <w:rPr>
          <w:spacing w:val="-2"/>
          <w:sz w:val="23"/>
        </w:rPr>
        <w:t xml:space="preserve"> </w:t>
      </w:r>
      <w:r>
        <w:rPr>
          <w:sz w:val="23"/>
        </w:rPr>
        <w:t>un</w:t>
      </w:r>
      <w:r>
        <w:rPr>
          <w:spacing w:val="-2"/>
          <w:sz w:val="23"/>
        </w:rPr>
        <w:t xml:space="preserve"> </w:t>
      </w:r>
      <w:r>
        <w:rPr>
          <w:sz w:val="23"/>
        </w:rPr>
        <w:t>danno</w:t>
      </w:r>
      <w:r>
        <w:rPr>
          <w:spacing w:val="-3"/>
          <w:sz w:val="23"/>
        </w:rPr>
        <w:t xml:space="preserve"> </w:t>
      </w:r>
      <w:r>
        <w:rPr>
          <w:sz w:val="23"/>
        </w:rPr>
        <w:t>maggiore;</w:t>
      </w: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before="9" w:line="225" w:lineRule="auto"/>
        <w:ind w:right="12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22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22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18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30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-46"/>
          <w:w w:val="95"/>
          <w:sz w:val="23"/>
        </w:rPr>
        <w:t xml:space="preserve"> </w:t>
      </w:r>
      <w:r>
        <w:rPr>
          <w:sz w:val="23"/>
        </w:rPr>
        <w:t>del</w:t>
      </w:r>
      <w:r>
        <w:rPr>
          <w:spacing w:val="-8"/>
          <w:sz w:val="23"/>
        </w:rPr>
        <w:t xml:space="preserve"> </w:t>
      </w:r>
      <w:r>
        <w:rPr>
          <w:sz w:val="23"/>
        </w:rPr>
        <w:t>contratto</w:t>
      </w:r>
      <w:r>
        <w:rPr>
          <w:spacing w:val="-6"/>
          <w:sz w:val="23"/>
        </w:rPr>
        <w:t xml:space="preserve"> </w:t>
      </w:r>
      <w:r>
        <w:rPr>
          <w:sz w:val="23"/>
        </w:rPr>
        <w:t>per</w:t>
      </w:r>
      <w:r>
        <w:rPr>
          <w:spacing w:val="-10"/>
          <w:sz w:val="23"/>
        </w:rPr>
        <w:t xml:space="preserve"> </w:t>
      </w:r>
      <w:r>
        <w:rPr>
          <w:sz w:val="23"/>
        </w:rPr>
        <w:t>ogni</w:t>
      </w:r>
      <w:r>
        <w:rPr>
          <w:spacing w:val="-6"/>
          <w:sz w:val="23"/>
        </w:rPr>
        <w:t xml:space="preserve"> </w:t>
      </w:r>
      <w:r>
        <w:rPr>
          <w:sz w:val="23"/>
        </w:rPr>
        <w:t>partecipante,</w:t>
      </w:r>
      <w:r>
        <w:rPr>
          <w:spacing w:val="-6"/>
          <w:sz w:val="23"/>
        </w:rPr>
        <w:t xml:space="preserve"> </w:t>
      </w:r>
      <w:r>
        <w:rPr>
          <w:sz w:val="23"/>
        </w:rPr>
        <w:t>sempre</w:t>
      </w:r>
      <w:r>
        <w:rPr>
          <w:spacing w:val="-10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11"/>
          <w:sz w:val="23"/>
        </w:rPr>
        <w:t xml:space="preserve"> </w:t>
      </w:r>
      <w:r>
        <w:rPr>
          <w:sz w:val="23"/>
        </w:rPr>
        <w:t>la</w:t>
      </w:r>
      <w:r>
        <w:rPr>
          <w:spacing w:val="-7"/>
          <w:sz w:val="23"/>
        </w:rPr>
        <w:t xml:space="preserve"> </w:t>
      </w:r>
      <w:r>
        <w:rPr>
          <w:sz w:val="23"/>
        </w:rPr>
        <w:t>prova</w:t>
      </w:r>
      <w:r>
        <w:rPr>
          <w:spacing w:val="-2"/>
          <w:sz w:val="23"/>
        </w:rPr>
        <w:t xml:space="preserve"> </w:t>
      </w:r>
      <w:r>
        <w:rPr>
          <w:sz w:val="23"/>
        </w:rPr>
        <w:t>predetta;</w:t>
      </w: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line="282" w:lineRule="exact"/>
        <w:ind w:hanging="361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4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</w:t>
      </w:r>
      <w:r>
        <w:rPr>
          <w:spacing w:val="-1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before="6" w:line="225" w:lineRule="auto"/>
        <w:ind w:right="124"/>
        <w:rPr>
          <w:sz w:val="23"/>
        </w:rPr>
      </w:pPr>
      <w:r>
        <w:rPr>
          <w:sz w:val="23"/>
        </w:rPr>
        <w:t>segnalazione</w:t>
      </w:r>
      <w:r>
        <w:rPr>
          <w:spacing w:val="32"/>
          <w:sz w:val="23"/>
        </w:rPr>
        <w:t xml:space="preserve"> </w:t>
      </w:r>
      <w:r>
        <w:rPr>
          <w:sz w:val="23"/>
        </w:rPr>
        <w:t>del</w:t>
      </w:r>
      <w:r>
        <w:rPr>
          <w:spacing w:val="32"/>
          <w:sz w:val="23"/>
        </w:rPr>
        <w:t xml:space="preserve"> </w:t>
      </w:r>
      <w:r>
        <w:rPr>
          <w:sz w:val="23"/>
        </w:rPr>
        <w:t>fatto</w:t>
      </w:r>
      <w:r>
        <w:rPr>
          <w:spacing w:val="32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31"/>
          <w:sz w:val="23"/>
        </w:rPr>
        <w:t xml:space="preserve"> </w:t>
      </w:r>
      <w:r>
        <w:rPr>
          <w:sz w:val="23"/>
        </w:rPr>
        <w:t>per</w:t>
      </w:r>
      <w:r>
        <w:rPr>
          <w:spacing w:val="31"/>
          <w:sz w:val="23"/>
        </w:rPr>
        <w:t xml:space="preserve"> </w:t>
      </w:r>
      <w:r>
        <w:rPr>
          <w:sz w:val="23"/>
        </w:rPr>
        <w:t>la</w:t>
      </w:r>
      <w:r>
        <w:rPr>
          <w:spacing w:val="32"/>
          <w:sz w:val="23"/>
        </w:rPr>
        <w:t xml:space="preserve"> </w:t>
      </w:r>
      <w:r>
        <w:rPr>
          <w:sz w:val="23"/>
        </w:rPr>
        <w:t>Vigilanza</w:t>
      </w:r>
      <w:r>
        <w:rPr>
          <w:spacing w:val="34"/>
          <w:sz w:val="23"/>
        </w:rPr>
        <w:t xml:space="preserve"> </w:t>
      </w:r>
      <w:r>
        <w:rPr>
          <w:sz w:val="23"/>
        </w:rPr>
        <w:t>sui</w:t>
      </w:r>
      <w:r>
        <w:rPr>
          <w:spacing w:val="32"/>
          <w:sz w:val="23"/>
        </w:rPr>
        <w:t xml:space="preserve"> </w:t>
      </w:r>
      <w:r>
        <w:rPr>
          <w:sz w:val="23"/>
        </w:rPr>
        <w:t>Contratti</w:t>
      </w:r>
      <w:r>
        <w:rPr>
          <w:spacing w:val="33"/>
          <w:sz w:val="23"/>
        </w:rPr>
        <w:t xml:space="preserve"> </w:t>
      </w:r>
      <w:r>
        <w:rPr>
          <w:sz w:val="23"/>
        </w:rPr>
        <w:t>Pubblici</w:t>
      </w:r>
      <w:r>
        <w:rPr>
          <w:spacing w:val="32"/>
          <w:sz w:val="23"/>
        </w:rPr>
        <w:t xml:space="preserve"> </w:t>
      </w:r>
      <w:r>
        <w:rPr>
          <w:sz w:val="23"/>
        </w:rPr>
        <w:t>ed</w:t>
      </w:r>
      <w:r>
        <w:rPr>
          <w:spacing w:val="33"/>
          <w:sz w:val="23"/>
        </w:rPr>
        <w:t xml:space="preserve"> </w:t>
      </w:r>
      <w:r>
        <w:rPr>
          <w:sz w:val="23"/>
        </w:rPr>
        <w:t>alle</w:t>
      </w:r>
      <w:r>
        <w:rPr>
          <w:spacing w:val="34"/>
          <w:sz w:val="23"/>
        </w:rPr>
        <w:t xml:space="preserve"> </w:t>
      </w:r>
      <w:r>
        <w:rPr>
          <w:sz w:val="23"/>
        </w:rPr>
        <w:t>competenti</w:t>
      </w:r>
      <w:r>
        <w:rPr>
          <w:spacing w:val="-49"/>
          <w:sz w:val="23"/>
        </w:rPr>
        <w:t xml:space="preserve"> </w:t>
      </w:r>
      <w:r>
        <w:rPr>
          <w:sz w:val="23"/>
        </w:rPr>
        <w:t>Autorità.</w:t>
      </w:r>
    </w:p>
    <w:p w:rsidR="00FE50F4" w:rsidRDefault="00BF32F0">
      <w:pPr>
        <w:pStyle w:val="Corpotesto"/>
        <w:spacing w:before="129" w:line="232" w:lineRule="auto"/>
        <w:ind w:left="150"/>
      </w:pPr>
      <w:r>
        <w:t>Il presente Patto di Integrità e le relative sanzioni applicabili resteranno in vigore sino alla completa</w:t>
      </w:r>
      <w:r>
        <w:rPr>
          <w:spacing w:val="-49"/>
        </w:rPr>
        <w:t xml:space="preserve"> </w:t>
      </w:r>
      <w:r>
        <w:rPr>
          <w:spacing w:val="-1"/>
        </w:rPr>
        <w:t>esecuzione</w:t>
      </w:r>
      <w:r>
        <w:rPr>
          <w:spacing w:val="1"/>
        </w:rPr>
        <w:t xml:space="preserve"> </w:t>
      </w:r>
      <w:r>
        <w:rPr>
          <w:spacing w:val="-1"/>
        </w:rPr>
        <w:t>del</w:t>
      </w:r>
      <w:r>
        <w:rPr>
          <w:spacing w:val="-11"/>
        </w:rPr>
        <w:t xml:space="preserve"> </w:t>
      </w:r>
      <w:r>
        <w:t>contratto assegnato</w:t>
      </w:r>
      <w:r>
        <w:rPr>
          <w:spacing w:val="6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FE50F4" w:rsidRDefault="00FE50F4">
      <w:pPr>
        <w:pStyle w:val="Corpotesto"/>
        <w:spacing w:before="8"/>
        <w:rPr>
          <w:sz w:val="32"/>
        </w:rPr>
      </w:pPr>
    </w:p>
    <w:p w:rsidR="00FE50F4" w:rsidRDefault="00BF32F0">
      <w:pPr>
        <w:pStyle w:val="Corpotesto"/>
        <w:spacing w:line="235" w:lineRule="auto"/>
        <w:ind w:left="150" w:firstLine="2"/>
      </w:pPr>
      <w:r>
        <w:rPr>
          <w:w w:val="95"/>
        </w:rPr>
        <w:t>Ogni controversia 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</w:t>
      </w:r>
      <w:r>
        <w:rPr>
          <w:spacing w:val="-47"/>
          <w:w w:val="95"/>
        </w:rPr>
        <w:t xml:space="preserve"> </w:t>
      </w:r>
      <w:r>
        <w:rPr>
          <w:w w:val="95"/>
        </w:rPr>
        <w:t>Matera e</w:t>
      </w:r>
      <w:r>
        <w:rPr>
          <w:spacing w:val="1"/>
          <w:w w:val="95"/>
        </w:rPr>
        <w:t xml:space="preserve"> </w:t>
      </w:r>
      <w:r>
        <w:rPr>
          <w:w w:val="95"/>
        </w:rPr>
        <w:t>i</w:t>
      </w:r>
      <w:r>
        <w:rPr>
          <w:spacing w:val="1"/>
          <w:w w:val="95"/>
        </w:rPr>
        <w:t xml:space="preserve"> </w:t>
      </w:r>
      <w:r>
        <w:rPr>
          <w:w w:val="95"/>
        </w:rPr>
        <w:t>concorrenti</w:t>
      </w:r>
      <w:r>
        <w:rPr>
          <w:spacing w:val="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tra</w:t>
      </w:r>
      <w:r>
        <w:rPr>
          <w:spacing w:val="1"/>
          <w:w w:val="95"/>
        </w:rPr>
        <w:t xml:space="preserve"> </w:t>
      </w:r>
      <w:r>
        <w:rPr>
          <w:w w:val="95"/>
        </w:rPr>
        <w:t>gli</w:t>
      </w:r>
      <w:r>
        <w:rPr>
          <w:spacing w:val="2"/>
          <w:w w:val="95"/>
        </w:rPr>
        <w:t xml:space="preserve"> </w:t>
      </w:r>
      <w:r>
        <w:rPr>
          <w:w w:val="95"/>
        </w:rPr>
        <w:t>stessi</w:t>
      </w:r>
      <w:r>
        <w:rPr>
          <w:spacing w:val="2"/>
          <w:w w:val="95"/>
        </w:rPr>
        <w:t xml:space="preserve"> </w:t>
      </w:r>
      <w:r>
        <w:rPr>
          <w:w w:val="95"/>
        </w:rPr>
        <w:t>concorrenti</w:t>
      </w:r>
      <w:r>
        <w:rPr>
          <w:spacing w:val="1"/>
          <w:w w:val="95"/>
        </w:rPr>
        <w:t xml:space="preserve"> </w:t>
      </w:r>
      <w:r>
        <w:rPr>
          <w:w w:val="95"/>
        </w:rPr>
        <w:t>sarà</w:t>
      </w:r>
      <w:r>
        <w:rPr>
          <w:spacing w:val="2"/>
          <w:w w:val="95"/>
        </w:rPr>
        <w:t xml:space="preserve"> </w:t>
      </w:r>
      <w:r>
        <w:rPr>
          <w:w w:val="95"/>
        </w:rPr>
        <w:t>risolta</w:t>
      </w:r>
      <w:r>
        <w:rPr>
          <w:spacing w:val="4"/>
          <w:w w:val="95"/>
        </w:rPr>
        <w:t xml:space="preserve"> </w:t>
      </w:r>
      <w:r>
        <w:rPr>
          <w:w w:val="95"/>
        </w:rPr>
        <w:t>daII'Autorità Giudiziaria</w:t>
      </w:r>
      <w:r>
        <w:rPr>
          <w:spacing w:val="8"/>
          <w:w w:val="95"/>
        </w:rPr>
        <w:t xml:space="preserve"> </w:t>
      </w:r>
      <w:r>
        <w:rPr>
          <w:w w:val="95"/>
        </w:rPr>
        <w:t>competente.</w:t>
      </w:r>
    </w:p>
    <w:p w:rsidR="00FE50F4" w:rsidRDefault="00FE50F4">
      <w:pPr>
        <w:pStyle w:val="Corpotesto"/>
        <w:spacing w:before="2"/>
        <w:rPr>
          <w:sz w:val="22"/>
        </w:rPr>
      </w:pPr>
    </w:p>
    <w:p w:rsidR="00FE50F4" w:rsidRDefault="00BF32F0">
      <w:pPr>
        <w:pStyle w:val="Corpotesto"/>
        <w:tabs>
          <w:tab w:val="left" w:pos="2925"/>
        </w:tabs>
        <w:ind w:left="153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FE50F4" w:rsidRDefault="00FE50F4">
      <w:pPr>
        <w:pStyle w:val="Corpotesto"/>
        <w:rPr>
          <w:sz w:val="20"/>
        </w:rPr>
      </w:pPr>
    </w:p>
    <w:p w:rsidR="00FE50F4" w:rsidRDefault="00FE50F4">
      <w:pPr>
        <w:pStyle w:val="Corpotesto"/>
        <w:spacing w:before="5"/>
        <w:rPr>
          <w:sz w:val="24"/>
        </w:rPr>
      </w:pPr>
    </w:p>
    <w:p w:rsidR="00FE50F4" w:rsidRDefault="00FE50F4">
      <w:pPr>
        <w:rPr>
          <w:sz w:val="24"/>
        </w:rPr>
        <w:sectPr w:rsidR="00FE50F4">
          <w:pgSz w:w="11900" w:h="16850"/>
          <w:pgMar w:top="920" w:right="1240" w:bottom="1080" w:left="1100" w:header="736" w:footer="896" w:gutter="0"/>
          <w:cols w:space="720"/>
        </w:sectPr>
      </w:pPr>
    </w:p>
    <w:p w:rsidR="00FE50F4" w:rsidRDefault="00BF32F0">
      <w:pPr>
        <w:pStyle w:val="Titolo11"/>
        <w:spacing w:before="73"/>
      </w:pPr>
      <w:r>
        <w:lastRenderedPageBreak/>
        <w:t>PER</w:t>
      </w:r>
      <w:r>
        <w:rPr>
          <w:spacing w:val="17"/>
        </w:rPr>
        <w:t xml:space="preserve"> </w:t>
      </w:r>
      <w:r>
        <w:t>L’ASM</w:t>
      </w:r>
      <w:r>
        <w:rPr>
          <w:spacing w:val="21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t>MATERA</w:t>
      </w:r>
    </w:p>
    <w:p w:rsidR="00FE50F4" w:rsidRDefault="00FE50F4">
      <w:pPr>
        <w:pStyle w:val="Corpotesto"/>
        <w:spacing w:before="11"/>
        <w:rPr>
          <w:b/>
          <w:i/>
          <w:sz w:val="28"/>
        </w:rPr>
      </w:pPr>
    </w:p>
    <w:p w:rsidR="00FE50F4" w:rsidRDefault="00BF32F0">
      <w:pPr>
        <w:spacing w:line="249" w:lineRule="auto"/>
        <w:ind w:left="1152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FE50F4" w:rsidRDefault="00BF32F0">
      <w:pPr>
        <w:spacing w:before="19"/>
        <w:ind w:left="1147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Maggiore</w:t>
      </w:r>
    </w:p>
    <w:p w:rsidR="00FE50F4" w:rsidRDefault="00BF32F0">
      <w:pPr>
        <w:pStyle w:val="Titolo11"/>
        <w:ind w:left="1278" w:right="811"/>
      </w:pPr>
      <w:r>
        <w:rPr>
          <w:b w:val="0"/>
          <w:i w:val="0"/>
        </w:rPr>
        <w:br w:type="column"/>
      </w:r>
      <w:r>
        <w:rPr>
          <w:w w:val="95"/>
        </w:rPr>
        <w:lastRenderedPageBreak/>
        <w:t>PER</w:t>
      </w:r>
      <w:r>
        <w:rPr>
          <w:spacing w:val="21"/>
          <w:w w:val="95"/>
        </w:rPr>
        <w:t xml:space="preserve"> </w:t>
      </w:r>
      <w:r>
        <w:rPr>
          <w:w w:val="95"/>
        </w:rPr>
        <w:t>LA</w:t>
      </w:r>
      <w:r>
        <w:rPr>
          <w:spacing w:val="10"/>
          <w:w w:val="95"/>
        </w:rPr>
        <w:t xml:space="preserve"> </w:t>
      </w:r>
      <w:r>
        <w:rPr>
          <w:w w:val="95"/>
        </w:rPr>
        <w:t>DITTA</w:t>
      </w:r>
      <w:r>
        <w:rPr>
          <w:spacing w:val="28"/>
          <w:w w:val="95"/>
        </w:rPr>
        <w:t xml:space="preserve"> </w:t>
      </w:r>
      <w:r>
        <w:rPr>
          <w:w w:val="95"/>
        </w:rPr>
        <w:t>PARTECIPANTE</w:t>
      </w:r>
    </w:p>
    <w:p w:rsidR="00FE50F4" w:rsidRDefault="00BF32F0">
      <w:pPr>
        <w:spacing w:before="29" w:line="237" w:lineRule="auto"/>
        <w:ind w:left="1139" w:right="639"/>
        <w:jc w:val="center"/>
        <w:rPr>
          <w:i/>
          <w:sz w:val="23"/>
        </w:rPr>
      </w:pPr>
      <w:r>
        <w:rPr>
          <w:i/>
          <w:sz w:val="23"/>
        </w:rPr>
        <w:t>Timbro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della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ditta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e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firma</w:t>
      </w:r>
      <w:r>
        <w:rPr>
          <w:i/>
          <w:spacing w:val="-7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legale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rappresentante</w:t>
      </w:r>
    </w:p>
    <w:p w:rsidR="00FE50F4" w:rsidRDefault="00FE50F4">
      <w:pPr>
        <w:pStyle w:val="Corpotesto"/>
        <w:spacing w:before="11"/>
        <w:rPr>
          <w:i/>
          <w:sz w:val="16"/>
        </w:rPr>
      </w:pPr>
    </w:p>
    <w:p w:rsidR="00FE50F4" w:rsidRDefault="00490CC5">
      <w:pPr>
        <w:pStyle w:val="Corpotesto"/>
        <w:spacing w:line="670" w:lineRule="atLeast"/>
        <w:ind w:left="1302" w:right="811"/>
        <w:jc w:val="center"/>
      </w:pPr>
      <w:r>
        <w:pict>
          <v:line id="_x0000_s1029" style="position:absolute;left:0;text-align:left;z-index:-15799808;mso-position-horizontal-relative:page" from="341.05pt,9.6pt" to="496.35pt,9.6pt" strokeweight=".25403mm">
            <w10:wrap anchorx="page"/>
          </v:line>
        </w:pict>
      </w:r>
      <w:r w:rsidR="00BF32F0">
        <w:t>In</w:t>
      </w:r>
      <w:r w:rsidR="00BF32F0">
        <w:rPr>
          <w:spacing w:val="13"/>
        </w:rPr>
        <w:t xml:space="preserve"> </w:t>
      </w:r>
      <w:r w:rsidR="00BF32F0">
        <w:t>caso</w:t>
      </w:r>
      <w:r w:rsidR="00BF32F0">
        <w:rPr>
          <w:spacing w:val="17"/>
        </w:rPr>
        <w:t xml:space="preserve"> </w:t>
      </w:r>
      <w:r w:rsidR="00BF32F0">
        <w:t>di</w:t>
      </w:r>
      <w:r w:rsidR="00BF32F0">
        <w:rPr>
          <w:spacing w:val="14"/>
        </w:rPr>
        <w:t xml:space="preserve"> </w:t>
      </w:r>
      <w:r w:rsidR="00BF32F0">
        <w:t>R.T.I.</w:t>
      </w:r>
      <w:r w:rsidR="00BF32F0">
        <w:rPr>
          <w:spacing w:val="18"/>
        </w:rPr>
        <w:t xml:space="preserve"> </w:t>
      </w:r>
      <w:r w:rsidR="00BF32F0">
        <w:t>(Timbro/Firma)</w:t>
      </w:r>
      <w:r w:rsidR="00BF32F0">
        <w:rPr>
          <w:spacing w:val="-49"/>
        </w:rPr>
        <w:t xml:space="preserve"> </w:t>
      </w:r>
      <w:r w:rsidR="00BF32F0">
        <w:t>Impresa</w:t>
      </w:r>
      <w:r w:rsidR="00BF32F0">
        <w:rPr>
          <w:spacing w:val="26"/>
        </w:rPr>
        <w:t xml:space="preserve"> </w:t>
      </w:r>
      <w:r w:rsidR="00BF32F0">
        <w:t>Capogruppo</w:t>
      </w:r>
    </w:p>
    <w:p w:rsidR="00FE50F4" w:rsidRDefault="00490CC5">
      <w:pPr>
        <w:pStyle w:val="Corpotesto"/>
        <w:rPr>
          <w:sz w:val="18"/>
        </w:rPr>
      </w:pPr>
      <w:r>
        <w:pict>
          <v:shape id="_x0000_s1028" style="position:absolute;margin-left:359.8pt;margin-top:13.35pt;width:119.5pt;height:.1pt;z-index:-15728640;mso-wrap-distance-left:0;mso-wrap-distance-right:0;mso-position-horizontal-relative:page" coordorigin="7196,267" coordsize="2390,0" path="m7196,267r2390,e" filled="f" strokecolor="#0e0e0e" strokeweight=".25403mm">
            <v:path arrowok="t"/>
            <w10:wrap type="topAndBottom" anchorx="page"/>
          </v:shape>
        </w:pict>
      </w:r>
    </w:p>
    <w:p w:rsidR="00FE50F4" w:rsidRDefault="00FE50F4">
      <w:pPr>
        <w:pStyle w:val="Corpotesto"/>
        <w:spacing w:before="2"/>
        <w:rPr>
          <w:sz w:val="26"/>
        </w:rPr>
      </w:pPr>
    </w:p>
    <w:p w:rsidR="00FE50F4" w:rsidRDefault="00BF32F0">
      <w:pPr>
        <w:pStyle w:val="Corpotesto"/>
        <w:spacing w:before="1"/>
        <w:ind w:left="1118" w:right="639"/>
        <w:jc w:val="center"/>
      </w:pPr>
      <w:r>
        <w:t>Mandante</w:t>
      </w:r>
    </w:p>
    <w:p w:rsidR="00FE50F4" w:rsidRDefault="00FE50F4">
      <w:pPr>
        <w:jc w:val="center"/>
        <w:sectPr w:rsidR="00FE50F4">
          <w:type w:val="continuous"/>
          <w:pgSz w:w="11900" w:h="16850"/>
          <w:pgMar w:top="920" w:right="1240" w:bottom="1080" w:left="1100" w:header="720" w:footer="720" w:gutter="0"/>
          <w:cols w:num="2" w:space="720" w:equalWidth="0">
            <w:col w:w="3545" w:space="940"/>
            <w:col w:w="5075"/>
          </w:cols>
        </w:sectPr>
      </w:pPr>
    </w:p>
    <w:p w:rsidR="00FE50F4" w:rsidRDefault="00FE50F4">
      <w:pPr>
        <w:pStyle w:val="Corpotesto"/>
        <w:spacing w:before="8"/>
        <w:rPr>
          <w:sz w:val="21"/>
        </w:rPr>
      </w:pPr>
    </w:p>
    <w:p w:rsidR="00FE50F4" w:rsidRDefault="00490CC5">
      <w:pPr>
        <w:pStyle w:val="Corpotesto"/>
        <w:spacing w:line="20" w:lineRule="exact"/>
        <w:ind w:left="608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119.5pt;height:.75pt;mso-position-horizontal-relative:char;mso-position-vertical-relative:line" coordsize="2390,15">
            <v:line id="_x0000_s1027" style="position:absolute" from="0,7" to="2390,7" strokecolor="#121212" strokeweight=".25403mm"/>
            <w10:wrap type="none"/>
            <w10:anchorlock/>
          </v:group>
        </w:pict>
      </w:r>
    </w:p>
    <w:sectPr w:rsidR="00FE50F4" w:rsidSect="00FE50F4">
      <w:type w:val="continuous"/>
      <w:pgSz w:w="11900" w:h="16850"/>
      <w:pgMar w:top="920" w:right="1240" w:bottom="1080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CC5" w:rsidRDefault="00490CC5" w:rsidP="00FE50F4">
      <w:r>
        <w:separator/>
      </w:r>
    </w:p>
  </w:endnote>
  <w:endnote w:type="continuationSeparator" w:id="0">
    <w:p w:rsidR="00490CC5" w:rsidRDefault="00490CC5" w:rsidP="00FE5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0F4" w:rsidRDefault="00490CC5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4.35pt;margin-top:786.05pt;width:71.75pt;height:21.35pt;z-index:-15800320;mso-position-horizontal-relative:page;mso-position-vertical-relative:page" filled="f" stroked="f">
          <v:textbox inset="0,0,0,0">
            <w:txbxContent>
              <w:p w:rsidR="00FE50F4" w:rsidRDefault="00BF32F0">
                <w:pPr>
                  <w:spacing w:line="197" w:lineRule="exact"/>
                  <w:ind w:left="3" w:right="61"/>
                  <w:jc w:val="center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8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FE50F4" w:rsidRDefault="00FA4B3B">
                <w:pPr>
                  <w:spacing w:line="213" w:lineRule="exact"/>
                  <w:ind w:left="3" w:right="111"/>
                  <w:jc w:val="center"/>
                  <w:rPr>
                    <w:sz w:val="18"/>
                  </w:rPr>
                </w:pPr>
                <w:r>
                  <w:fldChar w:fldCharType="begin"/>
                </w:r>
                <w:r w:rsidR="00BF32F0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EF3BFF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BF32F0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BF32F0">
                  <w:rPr>
                    <w:w w:val="105"/>
                    <w:sz w:val="18"/>
                  </w:rPr>
                  <w:t>di</w:t>
                </w:r>
                <w:r w:rsidR="00BF32F0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BF32F0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CC5" w:rsidRDefault="00490CC5" w:rsidP="00FE50F4">
      <w:r>
        <w:separator/>
      </w:r>
    </w:p>
  </w:footnote>
  <w:footnote w:type="continuationSeparator" w:id="0">
    <w:p w:rsidR="00490CC5" w:rsidRDefault="00490CC5" w:rsidP="00FE5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0F4" w:rsidRDefault="00490CC5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6.15pt;margin-top:36.35pt;width:358.5pt;height:11.45pt;z-index:-15800832;mso-position-horizontal-relative:page;mso-position-vertical-relative:page" filled="f" stroked="f">
          <v:textbox inset="0,0,0,0">
            <w:txbxContent>
              <w:p w:rsidR="00FE50F4" w:rsidRDefault="00BF32F0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623AB8"/>
    <w:multiLevelType w:val="hybridMultilevel"/>
    <w:tmpl w:val="C2E0C2CC"/>
    <w:lvl w:ilvl="0" w:tplc="8230DCD8">
      <w:numFmt w:val="bullet"/>
      <w:lvlText w:val="o"/>
      <w:lvlJc w:val="left"/>
      <w:pPr>
        <w:ind w:left="599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0524870A">
      <w:numFmt w:val="bullet"/>
      <w:lvlText w:val="•"/>
      <w:lvlJc w:val="left"/>
      <w:pPr>
        <w:ind w:left="1495" w:hanging="360"/>
      </w:pPr>
      <w:rPr>
        <w:rFonts w:hint="default"/>
        <w:lang w:val="it-IT" w:eastAsia="en-US" w:bidi="ar-SA"/>
      </w:rPr>
    </w:lvl>
    <w:lvl w:ilvl="2" w:tplc="0B145850">
      <w:numFmt w:val="bullet"/>
      <w:lvlText w:val="•"/>
      <w:lvlJc w:val="left"/>
      <w:pPr>
        <w:ind w:left="2391" w:hanging="360"/>
      </w:pPr>
      <w:rPr>
        <w:rFonts w:hint="default"/>
        <w:lang w:val="it-IT" w:eastAsia="en-US" w:bidi="ar-SA"/>
      </w:rPr>
    </w:lvl>
    <w:lvl w:ilvl="3" w:tplc="4D82C9D6">
      <w:numFmt w:val="bullet"/>
      <w:lvlText w:val="•"/>
      <w:lvlJc w:val="left"/>
      <w:pPr>
        <w:ind w:left="3287" w:hanging="360"/>
      </w:pPr>
      <w:rPr>
        <w:rFonts w:hint="default"/>
        <w:lang w:val="it-IT" w:eastAsia="en-US" w:bidi="ar-SA"/>
      </w:rPr>
    </w:lvl>
    <w:lvl w:ilvl="4" w:tplc="BA70D0B6">
      <w:numFmt w:val="bullet"/>
      <w:lvlText w:val="•"/>
      <w:lvlJc w:val="left"/>
      <w:pPr>
        <w:ind w:left="4183" w:hanging="360"/>
      </w:pPr>
      <w:rPr>
        <w:rFonts w:hint="default"/>
        <w:lang w:val="it-IT" w:eastAsia="en-US" w:bidi="ar-SA"/>
      </w:rPr>
    </w:lvl>
    <w:lvl w:ilvl="5" w:tplc="8BC21638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6" w:tplc="BC849B2E">
      <w:numFmt w:val="bullet"/>
      <w:lvlText w:val="•"/>
      <w:lvlJc w:val="left"/>
      <w:pPr>
        <w:ind w:left="5975" w:hanging="360"/>
      </w:pPr>
      <w:rPr>
        <w:rFonts w:hint="default"/>
        <w:lang w:val="it-IT" w:eastAsia="en-US" w:bidi="ar-SA"/>
      </w:rPr>
    </w:lvl>
    <w:lvl w:ilvl="7" w:tplc="BF8A8672">
      <w:numFmt w:val="bullet"/>
      <w:lvlText w:val="•"/>
      <w:lvlJc w:val="left"/>
      <w:pPr>
        <w:ind w:left="6871" w:hanging="360"/>
      </w:pPr>
      <w:rPr>
        <w:rFonts w:hint="default"/>
        <w:lang w:val="it-IT" w:eastAsia="en-US" w:bidi="ar-SA"/>
      </w:rPr>
    </w:lvl>
    <w:lvl w:ilvl="8" w:tplc="3A484C02">
      <w:numFmt w:val="bullet"/>
      <w:lvlText w:val="•"/>
      <w:lvlJc w:val="left"/>
      <w:pPr>
        <w:ind w:left="7767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E50F4"/>
    <w:rsid w:val="001033AA"/>
    <w:rsid w:val="001E79C5"/>
    <w:rsid w:val="001F1063"/>
    <w:rsid w:val="00223C1F"/>
    <w:rsid w:val="0030701D"/>
    <w:rsid w:val="00480239"/>
    <w:rsid w:val="00490CC5"/>
    <w:rsid w:val="00672EDA"/>
    <w:rsid w:val="008D2352"/>
    <w:rsid w:val="00961B67"/>
    <w:rsid w:val="00BF32F0"/>
    <w:rsid w:val="00DD7EC4"/>
    <w:rsid w:val="00EF3BFF"/>
    <w:rsid w:val="00FA4B3B"/>
    <w:rsid w:val="00FE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7D5A9F65-C9CD-464F-B0FF-2ED41913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FE50F4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50F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FE50F4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FE50F4"/>
    <w:pPr>
      <w:spacing w:before="54"/>
      <w:ind w:left="1152" w:right="50"/>
      <w:jc w:val="center"/>
      <w:outlineLvl w:val="1"/>
    </w:pPr>
    <w:rPr>
      <w:b/>
      <w:bCs/>
      <w:i/>
      <w:iCs/>
      <w:sz w:val="23"/>
      <w:szCs w:val="23"/>
    </w:rPr>
  </w:style>
  <w:style w:type="paragraph" w:styleId="Paragrafoelenco">
    <w:name w:val="List Paragraph"/>
    <w:basedOn w:val="Normale"/>
    <w:uiPriority w:val="1"/>
    <w:qFormat/>
    <w:rsid w:val="00FE50F4"/>
    <w:pPr>
      <w:ind w:left="599" w:hanging="361"/>
    </w:pPr>
  </w:style>
  <w:style w:type="paragraph" w:customStyle="1" w:styleId="TableParagraph">
    <w:name w:val="Table Paragraph"/>
    <w:basedOn w:val="Normale"/>
    <w:uiPriority w:val="1"/>
    <w:qFormat/>
    <w:rsid w:val="00FE5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882</Words>
  <Characters>5028</Characters>
  <Application>Microsoft Office Word</Application>
  <DocSecurity>0</DocSecurity>
  <Lines>41</Lines>
  <Paragraphs>11</Paragraphs>
  <ScaleCrop>false</ScaleCrop>
  <Company>HP</Company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Favilli</dc:creator>
  <cp:lastModifiedBy>Giorgia Capocelli</cp:lastModifiedBy>
  <cp:revision>7</cp:revision>
  <dcterms:created xsi:type="dcterms:W3CDTF">2024-01-30T09:38:00Z</dcterms:created>
  <dcterms:modified xsi:type="dcterms:W3CDTF">2024-02-22T14:08:00Z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